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49" w:rsidRPr="007F4949" w:rsidRDefault="007F4949" w:rsidP="007F4949">
      <w:pPr>
        <w:jc w:val="center"/>
        <w:rPr>
          <w:rFonts w:ascii="Adobe Garamond Pro Bold" w:hAnsi="Adobe Garamond Pro Bold"/>
          <w:sz w:val="56"/>
        </w:rPr>
      </w:pPr>
      <w:r>
        <w:rPr>
          <w:rFonts w:ascii="Adobe Garamond Pro Bold" w:hAnsi="Adobe Garamond Pro Bold"/>
          <w:sz w:val="56"/>
        </w:rPr>
        <w:t xml:space="preserve">  </w:t>
      </w:r>
      <w:r w:rsidRPr="007F4949">
        <w:rPr>
          <w:rFonts w:ascii="Adobe Garamond Pro Bold" w:hAnsi="Adobe Garamond Pro Bold"/>
          <w:sz w:val="72"/>
        </w:rPr>
        <w:t>#</w:t>
      </w:r>
      <w:proofErr w:type="spellStart"/>
      <w:r w:rsidRPr="007F4949">
        <w:rPr>
          <w:rFonts w:ascii="Adobe Garamond Pro Bold" w:hAnsi="Adobe Garamond Pro Bold"/>
          <w:sz w:val="72"/>
        </w:rPr>
        <w:t>unselfie</w:t>
      </w:r>
      <w:proofErr w:type="spellEnd"/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  <w:bookmarkStart w:id="0" w:name="_GoBack"/>
      <w:bookmarkEnd w:id="0"/>
      <w:r>
        <w:rPr>
          <w:rFonts w:ascii="Adobe Garamond Pro Bold" w:hAnsi="Adobe Garamond Pro Bold"/>
          <w:sz w:val="48"/>
        </w:rPr>
        <w:t xml:space="preserve"> </w:t>
      </w:r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  <w:r>
        <w:rPr>
          <w:rFonts w:ascii="Adobe Garamond Pro Bold" w:hAnsi="Adobe Garamond Pro Bold"/>
          <w:noProof/>
          <w:sz w:val="48"/>
          <w:lang w:eastAsia="en-CA"/>
        </w:rPr>
        <w:drawing>
          <wp:anchor distT="0" distB="0" distL="114300" distR="114300" simplePos="0" relativeHeight="251659264" behindDoc="1" locked="0" layoutInCell="1" allowOverlap="1" wp14:anchorId="3289C15A" wp14:editId="69CB666B">
            <wp:simplePos x="0" y="0"/>
            <wp:positionH relativeFrom="column">
              <wp:posOffset>6857365</wp:posOffset>
            </wp:positionH>
            <wp:positionV relativeFrom="paragraph">
              <wp:posOffset>228988</wp:posOffset>
            </wp:positionV>
            <wp:extent cx="2350770" cy="2350770"/>
            <wp:effectExtent l="0" t="0" r="0" b="0"/>
            <wp:wrapNone/>
            <wp:docPr id="2" name="Picture 2" descr="U:\Foundation\Foundation Files\EVENTS\GivingTuesday\2018\Giving-Tuesday-LogoWhite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Foundation\Foundation Files\EVENTS\GivingTuesday\2018\Giving-Tuesday-LogoWhite-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949" w:rsidRDefault="007F4949" w:rsidP="007F4949">
      <w:pPr>
        <w:jc w:val="center"/>
        <w:rPr>
          <w:rFonts w:ascii="Adobe Garamond Pro Bold" w:hAnsi="Adobe Garamond Pro Bold"/>
          <w:sz w:val="48"/>
        </w:rPr>
      </w:pPr>
      <w:r>
        <w:rPr>
          <w:rFonts w:ascii="Adobe Garamond Pro Bold" w:hAnsi="Adobe Garamond Pro Bold"/>
          <w:noProof/>
          <w:sz w:val="48"/>
          <w:lang w:eastAsia="en-CA"/>
        </w:rPr>
        <w:drawing>
          <wp:anchor distT="0" distB="0" distL="114300" distR="114300" simplePos="0" relativeHeight="251658240" behindDoc="1" locked="0" layoutInCell="1" allowOverlap="1" wp14:anchorId="059F50B2" wp14:editId="4BE78019">
            <wp:simplePos x="0" y="0"/>
            <wp:positionH relativeFrom="column">
              <wp:posOffset>-160316</wp:posOffset>
            </wp:positionH>
            <wp:positionV relativeFrom="paragraph">
              <wp:posOffset>537944</wp:posOffset>
            </wp:positionV>
            <wp:extent cx="3384468" cy="936099"/>
            <wp:effectExtent l="0" t="0" r="6985" b="0"/>
            <wp:wrapNone/>
            <wp:docPr id="1" name="Picture 1" descr="U:\Foundation\Foundation Files\logo\Perley Ride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Foundation\Foundation Files\logo\Perley Rideau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96"/>
                    <a:stretch/>
                  </pic:blipFill>
                  <pic:spPr bwMode="auto">
                    <a:xfrm>
                      <a:off x="0" y="0"/>
                      <a:ext cx="33886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949" w:rsidRDefault="007F4949" w:rsidP="007F4949">
      <w:pPr>
        <w:rPr>
          <w:rFonts w:ascii="Adobe Garamond Pro Bold" w:hAnsi="Adobe Garamond Pro Bold"/>
          <w:sz w:val="48"/>
        </w:rPr>
      </w:pPr>
    </w:p>
    <w:p w:rsidR="007F4949" w:rsidRDefault="007F4949" w:rsidP="007F4949">
      <w:pPr>
        <w:rPr>
          <w:rFonts w:ascii="Adobe Garamond Pro Bold" w:hAnsi="Adobe Garamond Pro Bold"/>
          <w:sz w:val="48"/>
        </w:rPr>
      </w:pPr>
    </w:p>
    <w:p w:rsidR="007F4949" w:rsidRPr="007F4949" w:rsidRDefault="007F4949" w:rsidP="007F4949">
      <w:pPr>
        <w:rPr>
          <w:rFonts w:ascii="Adobe Garamond Pro Bold" w:hAnsi="Adobe Garamond Pro Bold"/>
          <w:sz w:val="48"/>
        </w:rPr>
      </w:pPr>
      <w:r>
        <w:rPr>
          <w:rFonts w:ascii="Adobe Garamond Pro Bold" w:hAnsi="Adobe Garamond Pro Bold"/>
          <w:sz w:val="48"/>
        </w:rPr>
        <w:t>#</w:t>
      </w:r>
      <w:proofErr w:type="spellStart"/>
      <w:r>
        <w:rPr>
          <w:rFonts w:ascii="Adobe Garamond Pro Bold" w:hAnsi="Adobe Garamond Pro Bold"/>
          <w:sz w:val="48"/>
        </w:rPr>
        <w:t>honourandcare</w:t>
      </w:r>
      <w:proofErr w:type="spellEnd"/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</w:r>
      <w:r>
        <w:rPr>
          <w:rFonts w:ascii="Adobe Garamond Pro Bold" w:hAnsi="Adobe Garamond Pro Bold"/>
          <w:sz w:val="48"/>
        </w:rPr>
        <w:tab/>
        <w:t>#</w:t>
      </w:r>
      <w:proofErr w:type="spellStart"/>
      <w:r>
        <w:rPr>
          <w:rFonts w:ascii="Adobe Garamond Pro Bold" w:hAnsi="Adobe Garamond Pro Bold"/>
          <w:sz w:val="48"/>
        </w:rPr>
        <w:t>givingtuesdayca</w:t>
      </w:r>
      <w:proofErr w:type="spellEnd"/>
    </w:p>
    <w:sectPr w:rsidR="007F4949" w:rsidRPr="007F4949" w:rsidSect="007F4949">
      <w:pgSz w:w="15840" w:h="12240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49"/>
    <w:rsid w:val="004E4D9C"/>
    <w:rsid w:val="007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Francis</dc:creator>
  <cp:lastModifiedBy>Sara Francis</cp:lastModifiedBy>
  <cp:revision>1</cp:revision>
  <cp:lastPrinted>2018-11-05T20:12:00Z</cp:lastPrinted>
  <dcterms:created xsi:type="dcterms:W3CDTF">2018-11-05T20:07:00Z</dcterms:created>
  <dcterms:modified xsi:type="dcterms:W3CDTF">2018-11-05T20:38:00Z</dcterms:modified>
</cp:coreProperties>
</file>